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80" w:rsidRPr="009C4480" w:rsidRDefault="009C4480" w:rsidP="009C4480">
      <w:pPr>
        <w:pBdr>
          <w:bottom w:val="single" w:sz="12" w:space="0" w:color="315E88"/>
        </w:pBdr>
        <w:shd w:val="clear" w:color="auto" w:fill="FFFFFF"/>
        <w:spacing w:before="450" w:after="75" w:line="240" w:lineRule="auto"/>
        <w:outlineLvl w:val="4"/>
        <w:rPr>
          <w:rFonts w:ascii="Verdana" w:eastAsia="Times New Roman" w:hAnsi="Verdana" w:cs="Times New Roman"/>
          <w:b/>
          <w:bCs/>
          <w:color w:val="000000"/>
          <w:sz w:val="27"/>
          <w:szCs w:val="27"/>
          <w:lang w:eastAsia="it-IT"/>
        </w:rPr>
      </w:pPr>
      <w:r w:rsidRPr="009C4480">
        <w:rPr>
          <w:rFonts w:ascii="Verdana" w:eastAsia="Times New Roman" w:hAnsi="Verdana" w:cs="Times New Roman"/>
          <w:b/>
          <w:bCs/>
          <w:color w:val="000000"/>
          <w:sz w:val="27"/>
          <w:szCs w:val="27"/>
          <w:lang w:eastAsia="it-IT"/>
        </w:rPr>
        <w:t>AGGIORNAMENTI GESTIONE EVENTO RISCHIO IDRAULICO LOCALIZZATO</w:t>
      </w:r>
    </w:p>
    <w:p w:rsidR="009C4480" w:rsidRPr="009C4480" w:rsidRDefault="009C4480" w:rsidP="009C4480">
      <w:pPr>
        <w:shd w:val="clear" w:color="auto" w:fill="FFFFFF"/>
        <w:spacing w:before="150" w:after="150" w:line="240" w:lineRule="auto"/>
        <w:jc w:val="both"/>
        <w:outlineLvl w:val="5"/>
        <w:rPr>
          <w:rFonts w:ascii="Verdana" w:eastAsia="Times New Roman" w:hAnsi="Verdana" w:cs="Times New Roman"/>
          <w:color w:val="000000"/>
          <w:sz w:val="16"/>
          <w:szCs w:val="16"/>
          <w:lang w:eastAsia="it-IT"/>
        </w:rPr>
      </w:pPr>
      <w:r w:rsidRPr="009C4480">
        <w:rPr>
          <w:rFonts w:ascii="Verdana" w:eastAsia="Times New Roman" w:hAnsi="Verdana" w:cs="Times New Roman"/>
          <w:color w:val="000000"/>
          <w:sz w:val="16"/>
          <w:szCs w:val="16"/>
          <w:lang w:eastAsia="it-IT"/>
        </w:rPr>
        <w:t>notizia pubblicata in data: domenica 7 aprile 2013</w:t>
      </w:r>
      <w:bookmarkStart w:id="0" w:name="_GoBack"/>
      <w:bookmarkEnd w:id="0"/>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Con riferimento all’evento in oggetto si comunica che sono state intraprese le seguenti azioni:</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Dalle ore 1.30 del 6/04/2013: allertamento delle popolazioni residenti nell’area individuata dal piano di emergenza interregionale;</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Posizionamento di sacchetti di sabbia in alcuni punti particolarmente sensibili e predisposizione di ulteriori dotazioni da utilizzare al bisogno;</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xml:space="preserve">- A seguito della comunicazione della chiusura di Botte </w:t>
      </w:r>
      <w:proofErr w:type="spellStart"/>
      <w:r w:rsidRPr="009C4480">
        <w:rPr>
          <w:rFonts w:ascii="Verdana" w:eastAsia="Times New Roman" w:hAnsi="Verdana" w:cs="Times New Roman"/>
          <w:color w:val="000000"/>
          <w:sz w:val="20"/>
          <w:szCs w:val="20"/>
          <w:lang w:eastAsia="it-IT"/>
        </w:rPr>
        <w:t>S.Prospero</w:t>
      </w:r>
      <w:proofErr w:type="spellEnd"/>
      <w:r w:rsidRPr="009C4480">
        <w:rPr>
          <w:rFonts w:ascii="Verdana" w:eastAsia="Times New Roman" w:hAnsi="Verdana" w:cs="Times New Roman"/>
          <w:color w:val="000000"/>
          <w:sz w:val="20"/>
          <w:szCs w:val="20"/>
          <w:lang w:eastAsia="it-IT"/>
        </w:rPr>
        <w:t xml:space="preserve"> da parte del Consorzio Emilia Centrale intorno alle ore 3.00 del 6/04 inizio attività di sopralluogo in zona arginale su tutto il nodo idraulico, in stretta collaborazione con il Consorzio, con specifica predisposizione di due squadre fisse di sorveglianza composte ciascuna da n. 2 volontari di protezione civile in prossimità di due ponti (via de Amicis e via Cesare Canova) maggiormente interessati alla possibile esondazione, come da piano di emergenza;</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6.00 il Consorzio comunica la stabilizzazione dei livelli dei corsi d’acqua e nelle ore immediatamente successive il progressivo decremento degli stessi;</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12.00 si provvede, attraverso il nucleo locale dei Carabinieri e i volontari della protezione civile intercomunale, a notiziare le famiglie residenti nell’area di cui al piano interregionale della riduzione delle quote in corso;</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13.00 viene allentato, in raccordo con la Provincia di Mantova, il sistema di controllo con il rientro della colonna provinciale di protezione civile. Continua ad essere garantita l’attività di sorveglianza ed assistenza da parte della protezione civile intercomunale, della polizia municipale e del nucleo dei Carabinieri di Moglia;</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15.30 viene confermata la continua riduzione dei livelli idrometrici da parte del Consorzio Emilia Centrale; viene comunque mantenuta attività di sorveglianza sul territorio mediante la protezione civile intercomunale e garantita la costante reperibilità dei membri del C.O.C.</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21.00 viene ulteriormente confermata la costante anche se lenta riduzione dei livelli idrometrici da parte della Provincia di Mantova (ing. Sandro Bellini). Viene garantita la costante reperibilità dei membri del C.O.C. e della protezione civile intercomunale.</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Alle ore 10.00 del 7/04/2013 viene comunicata dal Consorzio la riduzione ulteriore delle quote idrometriche ormai quasi del tutto al di sotto della soglia di attenzione. Anche il livello del fiume Secchia non desta al momento particolari preoccupazioni.</w:t>
      </w:r>
    </w:p>
    <w:p w:rsidR="009C4480" w:rsidRPr="009C4480" w:rsidRDefault="009C4480" w:rsidP="009C4480">
      <w:pPr>
        <w:shd w:val="clear" w:color="auto" w:fill="FFFFFF"/>
        <w:spacing w:after="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xml:space="preserve">- </w:t>
      </w:r>
      <w:proofErr w:type="gramStart"/>
      <w:r w:rsidRPr="009C4480">
        <w:rPr>
          <w:rFonts w:ascii="Verdana" w:eastAsia="Times New Roman" w:hAnsi="Verdana" w:cs="Times New Roman"/>
          <w:color w:val="000000"/>
          <w:sz w:val="20"/>
          <w:szCs w:val="20"/>
          <w:lang w:eastAsia="it-IT"/>
        </w:rPr>
        <w:t>E'</w:t>
      </w:r>
      <w:proofErr w:type="gramEnd"/>
      <w:r w:rsidRPr="009C4480">
        <w:rPr>
          <w:rFonts w:ascii="Verdana" w:eastAsia="Times New Roman" w:hAnsi="Verdana" w:cs="Times New Roman"/>
          <w:color w:val="000000"/>
          <w:sz w:val="20"/>
          <w:szCs w:val="20"/>
          <w:lang w:eastAsia="it-IT"/>
        </w:rPr>
        <w:t xml:space="preserve"> stata segnalata a Consorzio Emilia Centrale, AIPO e Provincia di Mantova infiltrazione in via Cesare Canova. Trattasi di fenomeno di trasudazione già noto agli enti preposti e oggetto di monitoraggio.</w:t>
      </w:r>
    </w:p>
    <w:p w:rsidR="009C4480" w:rsidRPr="009C4480" w:rsidRDefault="009C4480" w:rsidP="009C4480">
      <w:pPr>
        <w:shd w:val="clear" w:color="auto" w:fill="FFFFFF"/>
        <w:spacing w:before="120" w:after="120" w:line="240" w:lineRule="auto"/>
        <w:ind w:left="75" w:right="75"/>
        <w:rPr>
          <w:rFonts w:ascii="Verdana" w:eastAsia="Times New Roman" w:hAnsi="Verdana" w:cs="Times New Roman"/>
          <w:color w:val="000000"/>
          <w:sz w:val="20"/>
          <w:szCs w:val="20"/>
          <w:lang w:eastAsia="it-IT"/>
        </w:rPr>
      </w:pPr>
      <w:r w:rsidRPr="009C4480">
        <w:rPr>
          <w:rFonts w:ascii="Verdana" w:eastAsia="Times New Roman" w:hAnsi="Verdana" w:cs="Times New Roman"/>
          <w:color w:val="000000"/>
          <w:sz w:val="20"/>
          <w:szCs w:val="20"/>
          <w:lang w:eastAsia="it-IT"/>
        </w:rPr>
        <w:t> </w:t>
      </w:r>
    </w:p>
    <w:p w:rsidR="000440C2" w:rsidRDefault="000440C2"/>
    <w:sectPr w:rsidR="000440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0"/>
    <w:rsid w:val="000440C2"/>
    <w:rsid w:val="009C4480"/>
    <w:rsid w:val="00BA2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0C7E-110C-4ED6-819C-76F5554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link w:val="Titolo5Carattere"/>
    <w:uiPriority w:val="9"/>
    <w:qFormat/>
    <w:rsid w:val="009C448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9C4480"/>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9C4480"/>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9C4480"/>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9C44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exposedshow"/>
    <w:basedOn w:val="Carpredefinitoparagrafo"/>
    <w:rsid w:val="009C4480"/>
  </w:style>
  <w:style w:type="paragraph" w:styleId="Corpotesto">
    <w:name w:val="Body Text"/>
    <w:basedOn w:val="Normale"/>
    <w:link w:val="CorpotestoCarattere"/>
    <w:uiPriority w:val="99"/>
    <w:semiHidden/>
    <w:unhideWhenUsed/>
    <w:rsid w:val="009C44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9C448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4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51545">
      <w:bodyDiv w:val="1"/>
      <w:marLeft w:val="0"/>
      <w:marRight w:val="0"/>
      <w:marTop w:val="0"/>
      <w:marBottom w:val="0"/>
      <w:divBdr>
        <w:top w:val="none" w:sz="0" w:space="0" w:color="auto"/>
        <w:left w:val="none" w:sz="0" w:space="0" w:color="auto"/>
        <w:bottom w:val="none" w:sz="0" w:space="0" w:color="auto"/>
        <w:right w:val="none" w:sz="0" w:space="0" w:color="auto"/>
      </w:divBdr>
      <w:divsChild>
        <w:div w:id="1262838407">
          <w:marLeft w:val="0"/>
          <w:marRight w:val="0"/>
          <w:marTop w:val="0"/>
          <w:marBottom w:val="0"/>
          <w:divBdr>
            <w:top w:val="none" w:sz="0" w:space="0" w:color="auto"/>
            <w:left w:val="none" w:sz="0" w:space="0" w:color="auto"/>
            <w:bottom w:val="none" w:sz="0" w:space="0" w:color="auto"/>
            <w:right w:val="none" w:sz="0" w:space="0" w:color="auto"/>
          </w:divBdr>
          <w:divsChild>
            <w:div w:id="44480844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Soncini</dc:creator>
  <cp:keywords/>
  <dc:description/>
  <cp:lastModifiedBy>Silvia Soncini</cp:lastModifiedBy>
  <cp:revision>1</cp:revision>
  <dcterms:created xsi:type="dcterms:W3CDTF">2018-06-07T11:12:00Z</dcterms:created>
  <dcterms:modified xsi:type="dcterms:W3CDTF">2018-06-07T11:13:00Z</dcterms:modified>
</cp:coreProperties>
</file>